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68F" w:rsidRDefault="004C29C8">
      <w:pPr>
        <w:rPr>
          <w:b/>
          <w:color w:val="000000" w:themeColor="text1"/>
        </w:rPr>
      </w:pPr>
      <w:r>
        <w:rPr>
          <w:b/>
          <w:color w:val="000000" w:themeColor="text1"/>
        </w:rPr>
        <w:t>Fondul Social European +</w:t>
      </w:r>
    </w:p>
    <w:p w:rsidR="00A8668F" w:rsidRDefault="004C29C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Programul Educație și Ocupare 2021 – 2027 </w:t>
      </w:r>
    </w:p>
    <w:p w:rsidR="00A8668F" w:rsidRDefault="004C29C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Prioritate 8: – </w:t>
      </w:r>
      <w:r>
        <w:rPr>
          <w:bCs/>
          <w:color w:val="000000" w:themeColor="text1"/>
        </w:rPr>
        <w:t>„Creșterea accesibilității, atractivității și calității învățământului profesional și tehnic</w:t>
      </w:r>
      <w:r>
        <w:rPr>
          <w:b/>
          <w:color w:val="000000" w:themeColor="text1"/>
        </w:rPr>
        <w:t>”</w:t>
      </w:r>
    </w:p>
    <w:p w:rsidR="00A8668F" w:rsidRDefault="004C29C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Obiective Specifice (O.S.): </w:t>
      </w:r>
      <w:r>
        <w:rPr>
          <w:bCs/>
          <w:color w:val="000000" w:themeColor="text1"/>
        </w:rPr>
        <w:t>4.5</w:t>
      </w:r>
    </w:p>
    <w:p w:rsidR="00A8668F" w:rsidRDefault="004C29C8">
      <w:r>
        <w:rPr>
          <w:b/>
          <w:color w:val="000000" w:themeColor="text1"/>
        </w:rPr>
        <w:t xml:space="preserve">Titlul proiectului: </w:t>
      </w:r>
      <w:r>
        <w:t xml:space="preserve">START – Primii pași spre succesul în carieră </w:t>
      </w:r>
    </w:p>
    <w:p w:rsidR="00A8668F" w:rsidRDefault="004C29C8">
      <w:r>
        <w:rPr>
          <w:b/>
          <w:color w:val="000000" w:themeColor="text1"/>
        </w:rPr>
        <w:t xml:space="preserve">Cod SMIS: </w:t>
      </w:r>
      <w:r>
        <w:t xml:space="preserve">318283 </w:t>
      </w:r>
    </w:p>
    <w:p w:rsidR="00A8668F" w:rsidRDefault="00A8668F"/>
    <w:p w:rsidR="00A8668F" w:rsidRDefault="004C29C8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Anexa 2</w:t>
      </w:r>
    </w:p>
    <w:p w:rsidR="00A8668F" w:rsidRDefault="00A8668F">
      <w:pPr>
        <w:jc w:val="right"/>
        <w:rPr>
          <w:sz w:val="24"/>
          <w:szCs w:val="24"/>
        </w:rPr>
      </w:pPr>
    </w:p>
    <w:p w:rsidR="00A8668F" w:rsidRDefault="004C29C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CLASAMENT FINAL – CONCURSUL CU PREMII</w:t>
      </w:r>
    </w:p>
    <w:p w:rsidR="00A8668F" w:rsidRDefault="00A8668F">
      <w:pPr>
        <w:jc w:val="center"/>
        <w:rPr>
          <w:b/>
          <w:bCs/>
          <w:sz w:val="24"/>
          <w:szCs w:val="24"/>
        </w:rPr>
      </w:pPr>
    </w:p>
    <w:p w:rsidR="00A8668F" w:rsidRDefault="00A8668F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8668F">
        <w:trPr>
          <w:trHeight w:val="1358"/>
        </w:trPr>
        <w:tc>
          <w:tcPr>
            <w:tcW w:w="9350" w:type="dxa"/>
            <w:vAlign w:val="center"/>
          </w:tcPr>
          <w:p w:rsidR="00A8668F" w:rsidRDefault="004C29C8">
            <w:pPr>
              <w:rPr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</w:rPr>
              <w:t>Proiect: START – Primii pași spre succesul în carieră</w:t>
            </w:r>
            <w:r>
              <w:rPr>
                <w:b/>
                <w:bCs/>
                <w:sz w:val="24"/>
                <w:szCs w:val="24"/>
              </w:rPr>
              <w:br/>
              <w:t>Cod SMIS</w:t>
            </w:r>
            <w:r w:rsidR="00A7213E">
              <w:rPr>
                <w:b/>
                <w:bCs/>
                <w:sz w:val="24"/>
                <w:szCs w:val="24"/>
              </w:rPr>
              <w:t>: 318283</w:t>
            </w:r>
            <w:r w:rsidR="00A7213E">
              <w:rPr>
                <w:b/>
                <w:bCs/>
                <w:sz w:val="24"/>
                <w:szCs w:val="24"/>
              </w:rPr>
              <w:br/>
              <w:t>Etapa de practică: 2025 - 2026</w:t>
            </w:r>
            <w:r>
              <w:rPr>
                <w:b/>
                <w:bCs/>
                <w:sz w:val="24"/>
                <w:szCs w:val="24"/>
              </w:rPr>
              <w:br/>
              <w:t xml:space="preserve">Data publicării: </w:t>
            </w:r>
            <w:r w:rsidR="00A7213E">
              <w:rPr>
                <w:b/>
                <w:bCs/>
                <w:sz w:val="24"/>
                <w:szCs w:val="24"/>
                <w:lang w:val="en-GB"/>
              </w:rPr>
              <w:t>27.05.2026</w:t>
            </w:r>
          </w:p>
        </w:tc>
      </w:tr>
    </w:tbl>
    <w:p w:rsidR="00A8668F" w:rsidRDefault="00A8668F">
      <w:pPr>
        <w:jc w:val="both"/>
        <w:rPr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11"/>
        <w:gridCol w:w="2394"/>
        <w:gridCol w:w="3433"/>
        <w:gridCol w:w="2412"/>
      </w:tblGrid>
      <w:tr w:rsidR="000F13D9" w:rsidTr="00A7213E">
        <w:tc>
          <w:tcPr>
            <w:tcW w:w="594" w:type="pct"/>
            <w:shd w:val="clear" w:color="auto" w:fill="E11B22"/>
          </w:tcPr>
          <w:p w:rsidR="000F13D9" w:rsidRDefault="000F13D9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NR. CRT.</w:t>
            </w:r>
          </w:p>
        </w:tc>
        <w:tc>
          <w:tcPr>
            <w:tcW w:w="1280" w:type="pct"/>
            <w:shd w:val="clear" w:color="auto" w:fill="E11B22"/>
          </w:tcPr>
          <w:p w:rsidR="000F13D9" w:rsidRDefault="000F13D9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COD PARTICIPANT</w:t>
            </w:r>
          </w:p>
        </w:tc>
        <w:tc>
          <w:tcPr>
            <w:tcW w:w="1836" w:type="pct"/>
            <w:shd w:val="clear" w:color="auto" w:fill="E11B22"/>
          </w:tcPr>
          <w:p w:rsidR="000F13D9" w:rsidRDefault="000F13D9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MEDIA GENERALĂ FINALĂ</w:t>
            </w:r>
          </w:p>
        </w:tc>
        <w:tc>
          <w:tcPr>
            <w:tcW w:w="1290" w:type="pct"/>
            <w:shd w:val="clear" w:color="auto" w:fill="E11B22"/>
          </w:tcPr>
          <w:p w:rsidR="000F13D9" w:rsidRDefault="000F13D9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PREMIU ACORDAT</w:t>
            </w: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START-P2WC-53KN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90.00</w:t>
            </w:r>
          </w:p>
        </w:tc>
        <w:tc>
          <w:tcPr>
            <w:tcW w:w="1290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PREMIUL I </w:t>
            </w: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START-M5TN-68YR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88.00</w:t>
            </w:r>
          </w:p>
        </w:tc>
        <w:tc>
          <w:tcPr>
            <w:tcW w:w="1290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</w:t>
            </w: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START-N1QW-57LC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86.44</w:t>
            </w:r>
          </w:p>
        </w:tc>
        <w:tc>
          <w:tcPr>
            <w:tcW w:w="1290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III</w:t>
            </w: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START-3KRF-85NT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81.41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rPr>
          <w:trHeight w:val="258"/>
        </w:trPr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START-V6TG-93XR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78.40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START-H1KW-59XD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76.00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START-U8MG-73QT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75.27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START-Q7HB-62PM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73.57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START-1QDG-37LP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START-9XCV-42FK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START-W4TC-38FY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71.58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START-2ZNP-46RK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67.27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rPr>
          <w:trHeight w:val="258"/>
        </w:trPr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START-8PZD-24YM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64.08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START-K6RA-91XV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  <w:lang w:val="en-GB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START-B7HL-15QM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START-6YFA-27LC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START-L9XM-14ZA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59.47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START-R5DV-91XL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56.07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START-8FYM-24ZT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  <w:lang w:val="en-GB"/>
              </w:rPr>
            </w:pPr>
          </w:p>
        </w:tc>
      </w:tr>
      <w:tr w:rsidR="000F13D9" w:rsidTr="00802894">
        <w:tc>
          <w:tcPr>
            <w:tcW w:w="594" w:type="pct"/>
          </w:tcPr>
          <w:p w:rsidR="000F13D9" w:rsidRDefault="009D3E9A" w:rsidP="00A721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bookmarkStart w:id="0" w:name="_GoBack"/>
            <w:bookmarkEnd w:id="0"/>
          </w:p>
        </w:tc>
        <w:tc>
          <w:tcPr>
            <w:tcW w:w="1280" w:type="pct"/>
            <w:shd w:val="clear" w:color="auto" w:fill="auto"/>
            <w:vAlign w:val="bottom"/>
          </w:tcPr>
          <w:p w:rsidR="000F13D9" w:rsidRDefault="000F13D9" w:rsidP="00A721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START-T3RP-84ZN</w:t>
            </w:r>
          </w:p>
        </w:tc>
        <w:tc>
          <w:tcPr>
            <w:tcW w:w="1836" w:type="pct"/>
            <w:vAlign w:val="bottom"/>
          </w:tcPr>
          <w:p w:rsidR="000F13D9" w:rsidRDefault="000F13D9" w:rsidP="00A7213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34.00</w:t>
            </w:r>
          </w:p>
        </w:tc>
        <w:tc>
          <w:tcPr>
            <w:tcW w:w="1290" w:type="pct"/>
          </w:tcPr>
          <w:p w:rsidR="000F13D9" w:rsidRDefault="000F13D9" w:rsidP="00A7213E">
            <w:pPr>
              <w:jc w:val="both"/>
              <w:rPr>
                <w:sz w:val="24"/>
                <w:szCs w:val="24"/>
              </w:rPr>
            </w:pPr>
          </w:p>
        </w:tc>
      </w:tr>
    </w:tbl>
    <w:p w:rsidR="00A8668F" w:rsidRDefault="00A8668F">
      <w:pPr>
        <w:jc w:val="both"/>
        <w:rPr>
          <w:sz w:val="24"/>
          <w:szCs w:val="24"/>
        </w:rPr>
      </w:pPr>
    </w:p>
    <w:p w:rsidR="00A8668F" w:rsidRDefault="004C29C8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Notă:</w:t>
      </w:r>
      <w:r>
        <w:rPr>
          <w:sz w:val="24"/>
          <w:szCs w:val="24"/>
        </w:rPr>
        <w:t xml:space="preserve"> Codul fiecărui participant este unic și a fost comunicat individual. </w:t>
      </w:r>
    </w:p>
    <w:p w:rsidR="00A8668F" w:rsidRDefault="00A8668F">
      <w:pPr>
        <w:jc w:val="both"/>
        <w:rPr>
          <w:sz w:val="24"/>
          <w:szCs w:val="24"/>
        </w:rPr>
      </w:pPr>
    </w:p>
    <w:p w:rsidR="00A8668F" w:rsidRDefault="004C29C8">
      <w:pPr>
        <w:jc w:val="both"/>
        <w:rPr>
          <w:sz w:val="24"/>
          <w:szCs w:val="24"/>
        </w:rPr>
      </w:pPr>
      <w:r>
        <w:rPr>
          <w:sz w:val="24"/>
          <w:szCs w:val="24"/>
          <w:lang w:val="en-GB"/>
        </w:rPr>
        <w:t>Pre</w:t>
      </w:r>
      <w:r>
        <w:rPr>
          <w:sz w:val="24"/>
          <w:szCs w:val="24"/>
        </w:rPr>
        <w:t>ședinte: Fulga Loredana, Coordonator practică</w:t>
      </w:r>
    </w:p>
    <w:p w:rsidR="00A8668F" w:rsidRDefault="00A8668F">
      <w:pPr>
        <w:jc w:val="both"/>
        <w:rPr>
          <w:sz w:val="24"/>
          <w:szCs w:val="24"/>
        </w:rPr>
      </w:pPr>
    </w:p>
    <w:sectPr w:rsidR="00A8668F">
      <w:headerReference w:type="default" r:id="rId6"/>
      <w:footerReference w:type="default" r:id="rId7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9C8" w:rsidRDefault="004C29C8">
      <w:r>
        <w:separator/>
      </w:r>
    </w:p>
  </w:endnote>
  <w:endnote w:type="continuationSeparator" w:id="0">
    <w:p w:rsidR="004C29C8" w:rsidRDefault="004C2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tos Display">
    <w:altName w:val="Segoe Print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charset w:val="00"/>
    <w:family w:val="auto"/>
    <w:pitch w:val="default"/>
  </w:font>
  <w:font w:name="Aptos">
    <w:altName w:val="SimSun"/>
    <w:charset w:val="86"/>
    <w:family w:val="swiss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8F" w:rsidRDefault="004C29C8">
    <w:pPr>
      <w:pStyle w:val="Footer"/>
      <w:jc w:val="center"/>
      <w:rPr>
        <w:i/>
        <w:iCs/>
        <w:color w:val="E11B22"/>
      </w:rPr>
    </w:pPr>
    <w:r>
      <w:rPr>
        <w:i/>
        <w:iCs/>
        <w:noProof/>
        <w:lang w:val="en-GB" w:eastAsia="en-GB"/>
      </w:rPr>
      <w:drawing>
        <wp:inline distT="0" distB="0" distL="0" distR="0">
          <wp:extent cx="736600" cy="736600"/>
          <wp:effectExtent l="0" t="0" r="0" b="0"/>
          <wp:docPr id="1834922860" name="Picture 4" descr="A logo with a person running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922860" name="Picture 4" descr="A logo with a person running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6600" cy="736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8668F" w:rsidRDefault="004C29C8">
    <w:pPr>
      <w:pStyle w:val="Footer"/>
      <w:jc w:val="center"/>
      <w:rPr>
        <w:i/>
        <w:iCs/>
        <w:color w:val="E11B22"/>
      </w:rPr>
    </w:pPr>
    <w:r>
      <w:rPr>
        <w:i/>
        <w:iCs/>
        <w:color w:val="E11B22"/>
      </w:rPr>
      <w:t xml:space="preserve">Proiect cofinanțat de Uniunea </w:t>
    </w:r>
    <w:r>
      <w:rPr>
        <w:i/>
        <w:iCs/>
        <w:color w:val="E11B22"/>
      </w:rPr>
      <w:t>Europeană prin Programul Educație și Ocupare 2021 – 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9C8" w:rsidRDefault="004C29C8">
      <w:r>
        <w:separator/>
      </w:r>
    </w:p>
  </w:footnote>
  <w:footnote w:type="continuationSeparator" w:id="0">
    <w:p w:rsidR="004C29C8" w:rsidRDefault="004C29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8F" w:rsidRDefault="004C29C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-330200</wp:posOffset>
          </wp:positionV>
          <wp:extent cx="4171950" cy="668020"/>
          <wp:effectExtent l="0" t="0" r="0" b="0"/>
          <wp:wrapSquare wrapText="bothSides"/>
          <wp:docPr id="11299829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9982915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71950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FC7"/>
    <w:rsid w:val="00086FC7"/>
    <w:rsid w:val="000979EE"/>
    <w:rsid w:val="000F13D9"/>
    <w:rsid w:val="00197211"/>
    <w:rsid w:val="00215120"/>
    <w:rsid w:val="003451D0"/>
    <w:rsid w:val="003C2C40"/>
    <w:rsid w:val="004C29C8"/>
    <w:rsid w:val="0055322B"/>
    <w:rsid w:val="006E2502"/>
    <w:rsid w:val="008B4B23"/>
    <w:rsid w:val="0097144A"/>
    <w:rsid w:val="009D3E9A"/>
    <w:rsid w:val="00A7213E"/>
    <w:rsid w:val="00A8668F"/>
    <w:rsid w:val="00AE20DC"/>
    <w:rsid w:val="00D41F74"/>
    <w:rsid w:val="00D52F65"/>
    <w:rsid w:val="12D1705B"/>
    <w:rsid w:val="24E7661C"/>
    <w:rsid w:val="438325A8"/>
    <w:rsid w:val="5D1B0FD4"/>
    <w:rsid w:val="5E71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E3134"/>
  <w15:docId w15:val="{DF1CF465-A4E7-41C9-98F6-425EA8BDC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  <w:lang w:val="ro-RO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  <w:lang w:val="ro-RO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  <w:lang w:val="ro-RO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kern w:val="0"/>
      <w:sz w:val="20"/>
      <w:szCs w:val="20"/>
      <w:lang w:val="ro-RO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kern w:val="0"/>
      <w:sz w:val="20"/>
      <w:szCs w:val="20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Bragadireanu</dc:creator>
  <cp:lastModifiedBy>C2</cp:lastModifiedBy>
  <cp:revision>8</cp:revision>
  <dcterms:created xsi:type="dcterms:W3CDTF">2025-02-14T09:06:00Z</dcterms:created>
  <dcterms:modified xsi:type="dcterms:W3CDTF">2026-05-27T11:19:00Z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2057-12.2.0.21179</vt:lpwstr>
  </property>
  <property fmtid="{D5CDD505-2E9C-101B-9397-08002B2CF9AE}" pid="3" name="ICV">
    <vt:lpwstr>DDA1261512D74473A2E9C9BB09D88609_12</vt:lpwstr>
  </property>
</Properties>
</file>